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2F4" w:rsidRDefault="008770A0" w:rsidP="008E32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70A0">
        <w:rPr>
          <w:rFonts w:ascii="Times New Roman" w:hAnsi="Times New Roman" w:cs="Times New Roman"/>
          <w:sz w:val="28"/>
          <w:szCs w:val="28"/>
        </w:rPr>
        <w:t>Аннотация к рабочей программе по обществознанию</w:t>
      </w:r>
    </w:p>
    <w:p w:rsidR="008770A0" w:rsidRPr="008770A0" w:rsidRDefault="008E32F4" w:rsidP="008E32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среднее общее образование </w:t>
      </w:r>
      <w:r w:rsidR="006930A1">
        <w:rPr>
          <w:rFonts w:ascii="Times New Roman" w:hAnsi="Times New Roman" w:cs="Times New Roman"/>
          <w:sz w:val="28"/>
          <w:szCs w:val="28"/>
        </w:rPr>
        <w:t>(</w:t>
      </w:r>
      <w:r w:rsidR="008770A0" w:rsidRPr="008770A0">
        <w:rPr>
          <w:rFonts w:ascii="Times New Roman" w:hAnsi="Times New Roman" w:cs="Times New Roman"/>
          <w:sz w:val="28"/>
          <w:szCs w:val="28"/>
        </w:rPr>
        <w:t>10-11 класс</w:t>
      </w:r>
      <w:r w:rsidR="006930A1">
        <w:rPr>
          <w:rFonts w:ascii="Times New Roman" w:hAnsi="Times New Roman" w:cs="Times New Roman"/>
          <w:sz w:val="28"/>
          <w:szCs w:val="28"/>
        </w:rPr>
        <w:t>ы)</w:t>
      </w:r>
      <w:bookmarkStart w:id="0" w:name="_GoBack"/>
      <w:bookmarkEnd w:id="0"/>
      <w:r w:rsidR="008770A0" w:rsidRPr="008770A0">
        <w:rPr>
          <w:rFonts w:ascii="Times New Roman" w:hAnsi="Times New Roman" w:cs="Times New Roman"/>
          <w:sz w:val="28"/>
          <w:szCs w:val="28"/>
        </w:rPr>
        <w:t xml:space="preserve">  ФКГОС</w:t>
      </w:r>
    </w:p>
    <w:p w:rsidR="008770A0" w:rsidRPr="008770A0" w:rsidRDefault="008770A0" w:rsidP="008770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965"/>
        <w:gridCol w:w="7606"/>
      </w:tblGrid>
      <w:tr w:rsidR="008770A0" w:rsidRPr="008770A0" w:rsidTr="008908E1">
        <w:tc>
          <w:tcPr>
            <w:tcW w:w="1965" w:type="dxa"/>
          </w:tcPr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606" w:type="dxa"/>
          </w:tcPr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>Рабочая программа по обществознанию для 10-11 классов</w:t>
            </w:r>
          </w:p>
        </w:tc>
      </w:tr>
      <w:tr w:rsidR="008770A0" w:rsidRPr="008770A0" w:rsidTr="008908E1">
        <w:tc>
          <w:tcPr>
            <w:tcW w:w="1965" w:type="dxa"/>
          </w:tcPr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7606" w:type="dxa"/>
          </w:tcPr>
          <w:p w:rsidR="008770A0" w:rsidRPr="005F37FF" w:rsidRDefault="005F37FF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7FF">
              <w:rPr>
                <w:rFonts w:ascii="Times New Roman" w:hAnsi="Times New Roman" w:cs="Times New Roman"/>
                <w:sz w:val="28"/>
                <w:szCs w:val="28"/>
              </w:rPr>
              <w:t>ШМО учителей родного  (татарского языка)</w:t>
            </w:r>
            <w:proofErr w:type="gramStart"/>
            <w:r w:rsidRPr="005F37FF">
              <w:rPr>
                <w:rFonts w:ascii="Times New Roman" w:hAnsi="Times New Roman" w:cs="Times New Roman"/>
                <w:sz w:val="28"/>
                <w:szCs w:val="28"/>
              </w:rPr>
              <w:t>,л</w:t>
            </w:r>
            <w:proofErr w:type="gramEnd"/>
            <w:r w:rsidRPr="005F37FF">
              <w:rPr>
                <w:rFonts w:ascii="Times New Roman" w:hAnsi="Times New Roman" w:cs="Times New Roman"/>
                <w:sz w:val="28"/>
                <w:szCs w:val="28"/>
              </w:rPr>
              <w:t>итературы, истории и  географии</w:t>
            </w:r>
          </w:p>
        </w:tc>
      </w:tr>
      <w:tr w:rsidR="008770A0" w:rsidRPr="008770A0" w:rsidTr="008908E1">
        <w:tc>
          <w:tcPr>
            <w:tcW w:w="1965" w:type="dxa"/>
          </w:tcPr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>Адресность программы</w:t>
            </w:r>
          </w:p>
        </w:tc>
        <w:tc>
          <w:tcPr>
            <w:tcW w:w="7606" w:type="dxa"/>
          </w:tcPr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адресована учащимся </w:t>
            </w:r>
            <w:r w:rsidR="00AD121F">
              <w:rPr>
                <w:rFonts w:ascii="Times New Roman" w:hAnsi="Times New Roman" w:cs="Times New Roman"/>
                <w:sz w:val="28"/>
                <w:szCs w:val="28"/>
              </w:rPr>
              <w:t>10-11классов МБОУ</w:t>
            </w:r>
            <w:proofErr w:type="gramStart"/>
            <w:r w:rsidR="00AD121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AD121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="00AD121F">
              <w:rPr>
                <w:rFonts w:ascii="Times New Roman" w:hAnsi="Times New Roman" w:cs="Times New Roman"/>
                <w:sz w:val="28"/>
                <w:szCs w:val="28"/>
              </w:rPr>
              <w:t>ольшешинарская</w:t>
            </w:r>
            <w:proofErr w:type="spellEnd"/>
            <w:r w:rsidR="00AD1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>СОШ»</w:t>
            </w:r>
          </w:p>
        </w:tc>
      </w:tr>
      <w:tr w:rsidR="008770A0" w:rsidRPr="008770A0" w:rsidTr="008908E1">
        <w:tc>
          <w:tcPr>
            <w:tcW w:w="1965" w:type="dxa"/>
          </w:tcPr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>УМК</w:t>
            </w:r>
          </w:p>
        </w:tc>
        <w:tc>
          <w:tcPr>
            <w:tcW w:w="7606" w:type="dxa"/>
          </w:tcPr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 xml:space="preserve">Предметная линия учебников  под редакцией </w:t>
            </w:r>
            <w:r w:rsidRPr="008770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Л. Н. Боголюбова</w:t>
            </w: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gramStart"/>
            <w:r w:rsidRPr="008770A0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proofErr w:type="gramEnd"/>
            <w:r w:rsidRPr="008770A0">
              <w:rPr>
                <w:rFonts w:ascii="Times New Roman" w:hAnsi="Times New Roman" w:cs="Times New Roman"/>
                <w:sz w:val="28"/>
                <w:szCs w:val="28"/>
              </w:rPr>
              <w:t xml:space="preserve"> с основной образовательной программой среднего общего образован</w:t>
            </w:r>
            <w:r w:rsidR="00AD121F">
              <w:rPr>
                <w:rFonts w:ascii="Times New Roman" w:hAnsi="Times New Roman" w:cs="Times New Roman"/>
                <w:sz w:val="28"/>
                <w:szCs w:val="28"/>
              </w:rPr>
              <w:t>ия МБОУ «</w:t>
            </w:r>
            <w:proofErr w:type="spellStart"/>
            <w:r w:rsidR="00AD121F">
              <w:rPr>
                <w:rFonts w:ascii="Times New Roman" w:hAnsi="Times New Roman" w:cs="Times New Roman"/>
                <w:sz w:val="28"/>
                <w:szCs w:val="28"/>
              </w:rPr>
              <w:t>Большешинарская</w:t>
            </w:r>
            <w:proofErr w:type="spellEnd"/>
            <w:r w:rsidR="00AD121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 xml:space="preserve">СОШ» </w:t>
            </w:r>
          </w:p>
        </w:tc>
      </w:tr>
      <w:tr w:rsidR="008770A0" w:rsidRPr="008770A0" w:rsidTr="008908E1">
        <w:tc>
          <w:tcPr>
            <w:tcW w:w="1965" w:type="dxa"/>
          </w:tcPr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606" w:type="dxa"/>
          </w:tcPr>
          <w:p w:rsidR="008770A0" w:rsidRPr="008770A0" w:rsidRDefault="008770A0" w:rsidP="008770A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 </w:t>
            </w:r>
          </w:p>
          <w:p w:rsidR="008770A0" w:rsidRPr="008770A0" w:rsidRDefault="008770A0" w:rsidP="008770A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воспитание общероссийской идентичности, гражданской ответственности, правового самосознания,  толерантности, приверженности гуманистическим и демократическим ценностям, закрепленным в Конституции Российской Федерации;  </w:t>
            </w:r>
          </w:p>
          <w:p w:rsidR="008770A0" w:rsidRPr="008770A0" w:rsidRDefault="008770A0" w:rsidP="008770A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770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 экономических и гуманитарных дисциплин в учреждениях системы среднего и высшего профессионального образования или для самообразования; </w:t>
            </w:r>
            <w:proofErr w:type="gramEnd"/>
          </w:p>
          <w:p w:rsidR="008770A0" w:rsidRPr="008770A0" w:rsidRDefault="008770A0" w:rsidP="008770A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 </w:t>
            </w:r>
          </w:p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70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формирование опыта применения полученных знаний и умений для решения типичных задач в области социальных  отношений;  гражданской и общественной деятельности, </w:t>
            </w:r>
            <w:r w:rsidRPr="008770A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      </w:r>
            <w:proofErr w:type="gramEnd"/>
          </w:p>
        </w:tc>
      </w:tr>
      <w:tr w:rsidR="008770A0" w:rsidRPr="008770A0" w:rsidTr="008908E1">
        <w:tc>
          <w:tcPr>
            <w:tcW w:w="1965" w:type="dxa"/>
          </w:tcPr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задачи</w:t>
            </w:r>
          </w:p>
        </w:tc>
        <w:tc>
          <w:tcPr>
            <w:tcW w:w="7606" w:type="dxa"/>
          </w:tcPr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 xml:space="preserve">- определение сущностных характеристик изучаемого объекта, сравнение, сопоставление, оценка и классификация объектов по указанным критериям; </w:t>
            </w:r>
          </w:p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 xml:space="preserve">- объяснение изученных положений на предлагаемых конкретных примерах; </w:t>
            </w:r>
          </w:p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>- решение познавательных и практических задач, отражающих типичные социальные ситуации;</w:t>
            </w:r>
          </w:p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 xml:space="preserve"> - применение полученных знаний для определения экономически рационального, правомерного и социально одобряемого поведения и порядка действий в конкретных ситуациях;</w:t>
            </w:r>
          </w:p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 xml:space="preserve"> - умение обосновывать суждения, давать определения, приводить доказательства (в том числе от противного); </w:t>
            </w:r>
          </w:p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 xml:space="preserve"> - поиск нужной информации по заданной теме в источниках различного типа и извлечение необходимой информации из источников, созданных в различных знаковых системах (текст, таблица, график, диаграмма, аудиовизуальный ряд и др.). </w:t>
            </w:r>
          </w:p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 xml:space="preserve">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 (сжато, полно, выборочно); </w:t>
            </w:r>
          </w:p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>- выбор вида чтения в соответствии с поставленной целью (ознакомительное, просмотровое, поисковое и др.);</w:t>
            </w:r>
          </w:p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>- работа с текстами различных стилей, понимание их специфики; адекватное восприятие языка средств массовой информации; - самостоятельное создание алгоритмов познавательной деятельности для решения задач творческого и поискового характера;  - участие в проектной деятельности, владение приемами исследовательской деятельности, элементарными умениями прогноза (умение отвечать на вопрос</w:t>
            </w:r>
            <w:proofErr w:type="gramStart"/>
            <w:r w:rsidRPr="008770A0">
              <w:rPr>
                <w:rFonts w:ascii="Times New Roman" w:hAnsi="Times New Roman" w:cs="Times New Roman"/>
                <w:sz w:val="28"/>
                <w:szCs w:val="28"/>
              </w:rPr>
              <w:t>:«</w:t>
            </w:r>
            <w:proofErr w:type="gramEnd"/>
            <w:r w:rsidRPr="008770A0">
              <w:rPr>
                <w:rFonts w:ascii="Times New Roman" w:hAnsi="Times New Roman" w:cs="Times New Roman"/>
                <w:sz w:val="28"/>
                <w:szCs w:val="28"/>
              </w:rPr>
              <w:t>Что произойдет, если...»); - формулирование полученных результатов; - создание собственных произведений, идеальных моделей социальных объектов, процессов, явлений, в том числе с использованием мультимедийных технологий;</w:t>
            </w:r>
          </w:p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 xml:space="preserve"> - пользования мультимедийными ресурсами и компьютерными технологиями для обработки, передачи, систематизации информации, создания баз данных, </w:t>
            </w:r>
            <w:r w:rsidRPr="008770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презентации результатов познавательной и практической деятельности; </w:t>
            </w:r>
          </w:p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 xml:space="preserve">- владение основными видами публичных выступлений (высказывания, монолог, дискуссия, полемика), следование этическим нормам и правилам ведения диалога (диспута). </w:t>
            </w:r>
          </w:p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>Программа призвана помочь осуществлению выпускниками  осознанного выбора путей продолжения образования или будущей профессиональной деятельности</w:t>
            </w:r>
          </w:p>
        </w:tc>
      </w:tr>
      <w:tr w:rsidR="008770A0" w:rsidRPr="008770A0" w:rsidTr="008908E1">
        <w:tc>
          <w:tcPr>
            <w:tcW w:w="1965" w:type="dxa"/>
          </w:tcPr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реализации</w:t>
            </w:r>
          </w:p>
        </w:tc>
        <w:tc>
          <w:tcPr>
            <w:tcW w:w="7606" w:type="dxa"/>
          </w:tcPr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>2 года</w:t>
            </w:r>
          </w:p>
        </w:tc>
      </w:tr>
      <w:tr w:rsidR="008770A0" w:rsidRPr="008770A0" w:rsidTr="008908E1">
        <w:tc>
          <w:tcPr>
            <w:tcW w:w="1965" w:type="dxa"/>
          </w:tcPr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7606" w:type="dxa"/>
          </w:tcPr>
          <w:p w:rsidR="008770A0" w:rsidRPr="008770A0" w:rsidRDefault="008770A0" w:rsidP="008770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0A0">
              <w:rPr>
                <w:rFonts w:ascii="Times New Roman" w:hAnsi="Times New Roman" w:cs="Times New Roman"/>
                <w:sz w:val="28"/>
                <w:szCs w:val="28"/>
              </w:rPr>
              <w:t>138 часа (10класс -2 часа, 11класс-2 часа)</w:t>
            </w:r>
          </w:p>
        </w:tc>
      </w:tr>
    </w:tbl>
    <w:p w:rsidR="00287C9D" w:rsidRPr="008770A0" w:rsidRDefault="00287C9D" w:rsidP="008770A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87C9D" w:rsidRPr="008770A0" w:rsidSect="002A6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70A0"/>
    <w:rsid w:val="00287C9D"/>
    <w:rsid w:val="002A6F20"/>
    <w:rsid w:val="005C6A49"/>
    <w:rsid w:val="005F37FF"/>
    <w:rsid w:val="006930A1"/>
    <w:rsid w:val="007E1746"/>
    <w:rsid w:val="008770A0"/>
    <w:rsid w:val="008908E1"/>
    <w:rsid w:val="008E32F4"/>
    <w:rsid w:val="0098555E"/>
    <w:rsid w:val="00AD121F"/>
    <w:rsid w:val="00D53F9A"/>
    <w:rsid w:val="00E33A05"/>
    <w:rsid w:val="00EF2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53F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53F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rsid w:val="008770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8770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53F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53F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rsid w:val="008770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8770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abdulina1975@outlook.com</dc:creator>
  <cp:lastModifiedBy>Алия</cp:lastModifiedBy>
  <cp:revision>11</cp:revision>
  <dcterms:created xsi:type="dcterms:W3CDTF">2020-02-20T19:13:00Z</dcterms:created>
  <dcterms:modified xsi:type="dcterms:W3CDTF">2020-02-29T07:14:00Z</dcterms:modified>
</cp:coreProperties>
</file>